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4BF" w:rsidRPr="00EA054B" w:rsidRDefault="007C74BF" w:rsidP="00EA054B">
      <w:pPr>
        <w:pStyle w:val="Default"/>
        <w:jc w:val="both"/>
        <w:rPr>
          <w:rFonts w:ascii="Arial" w:hAnsi="Arial" w:cs="Arial"/>
          <w:sz w:val="22"/>
          <w:szCs w:val="22"/>
          <w:lang w:val="en-GB"/>
        </w:rPr>
      </w:pPr>
    </w:p>
    <w:p w:rsidR="007C74BF" w:rsidRPr="00EA054B" w:rsidRDefault="007C74BF" w:rsidP="00EA054B">
      <w:pPr>
        <w:pStyle w:val="Default"/>
        <w:jc w:val="both"/>
        <w:rPr>
          <w:rFonts w:ascii="Arial" w:hAnsi="Arial" w:cs="Arial"/>
          <w:sz w:val="22"/>
          <w:szCs w:val="22"/>
          <w:lang w:val="en-GB"/>
        </w:rPr>
      </w:pPr>
    </w:p>
    <w:p w:rsidR="007C74BF" w:rsidRPr="00EA054B" w:rsidRDefault="007C74BF" w:rsidP="00EA054B">
      <w:pPr>
        <w:pStyle w:val="Default"/>
        <w:jc w:val="both"/>
        <w:rPr>
          <w:rFonts w:ascii="Arial" w:hAnsi="Arial" w:cs="Arial"/>
          <w:sz w:val="22"/>
          <w:szCs w:val="22"/>
          <w:lang w:val="en-GB"/>
        </w:rPr>
      </w:pPr>
      <w:r w:rsidRPr="00EA054B">
        <w:rPr>
          <w:rFonts w:ascii="Arial" w:hAnsi="Arial" w:cs="Arial"/>
          <w:sz w:val="22"/>
          <w:szCs w:val="22"/>
          <w:lang w:val="en-GB"/>
        </w:rPr>
        <w:t>24th August 2015</w:t>
      </w:r>
    </w:p>
    <w:p w:rsidR="007C74BF" w:rsidRPr="00EA054B" w:rsidRDefault="007C74BF" w:rsidP="00EA054B">
      <w:pPr>
        <w:pStyle w:val="Default"/>
        <w:jc w:val="both"/>
        <w:rPr>
          <w:rFonts w:ascii="Arial" w:hAnsi="Arial" w:cs="Arial"/>
          <w:sz w:val="22"/>
          <w:szCs w:val="22"/>
          <w:lang w:val="en-GB"/>
        </w:rPr>
      </w:pPr>
    </w:p>
    <w:p w:rsidR="007C74BF" w:rsidRPr="00EA054B" w:rsidRDefault="007C74BF" w:rsidP="00EA054B">
      <w:pPr>
        <w:pStyle w:val="Default"/>
        <w:jc w:val="both"/>
        <w:rPr>
          <w:rFonts w:ascii="Arial" w:hAnsi="Arial" w:cs="Arial"/>
          <w:b/>
          <w:bCs/>
          <w:sz w:val="22"/>
          <w:szCs w:val="22"/>
          <w:lang w:val="en-GB"/>
        </w:rPr>
      </w:pPr>
      <w:r w:rsidRPr="00EA054B">
        <w:rPr>
          <w:rFonts w:ascii="Arial" w:hAnsi="Arial" w:cs="Arial"/>
          <w:b/>
          <w:bCs/>
          <w:sz w:val="22"/>
          <w:szCs w:val="22"/>
          <w:lang w:val="en-GB"/>
        </w:rPr>
        <w:t>YOKOHAMA to Sponsor One of World’s Largest Aviation Shows, "International Aviation and Space Salon 2015"</w:t>
      </w:r>
    </w:p>
    <w:p w:rsidR="007C74BF" w:rsidRPr="00EA054B" w:rsidRDefault="007C74BF" w:rsidP="00EA054B">
      <w:pPr>
        <w:pStyle w:val="Default"/>
        <w:jc w:val="both"/>
        <w:rPr>
          <w:rFonts w:ascii="Arial" w:hAnsi="Arial" w:cs="Arial"/>
          <w:sz w:val="22"/>
          <w:szCs w:val="22"/>
          <w:lang w:val="en-GB"/>
        </w:rPr>
      </w:pPr>
    </w:p>
    <w:p w:rsidR="007C74BF" w:rsidRPr="00EA054B" w:rsidRDefault="007C74BF" w:rsidP="00EA054B">
      <w:pPr>
        <w:pStyle w:val="Default"/>
        <w:jc w:val="both"/>
        <w:rPr>
          <w:rFonts w:ascii="Arial" w:hAnsi="Arial" w:cs="Arial"/>
          <w:sz w:val="22"/>
          <w:szCs w:val="22"/>
          <w:lang w:val="en-GB"/>
        </w:rPr>
      </w:pPr>
      <w:r w:rsidRPr="00EA054B">
        <w:rPr>
          <w:rFonts w:ascii="Arial" w:hAnsi="Arial" w:cs="Arial"/>
          <w:sz w:val="22"/>
          <w:szCs w:val="22"/>
          <w:lang w:val="en-GB"/>
        </w:rPr>
        <w:t>Tokyo ‒ The Yokohama Rubber Co., Ltd., ann</w:t>
      </w:r>
      <w:r w:rsidR="00EA054B">
        <w:rPr>
          <w:rFonts w:ascii="Arial" w:hAnsi="Arial" w:cs="Arial"/>
          <w:sz w:val="22"/>
          <w:szCs w:val="22"/>
          <w:lang w:val="en-GB"/>
        </w:rPr>
        <w:t>ounced today that its Russian ty</w:t>
      </w:r>
      <w:r w:rsidRPr="00EA054B">
        <w:rPr>
          <w:rFonts w:ascii="Arial" w:hAnsi="Arial" w:cs="Arial"/>
          <w:sz w:val="22"/>
          <w:szCs w:val="22"/>
          <w:lang w:val="en-GB"/>
        </w:rPr>
        <w:t xml:space="preserve">re sales subsidiary, Yokohama Russia L.L.C., will serve as an official partner and sponsor of the International Aviation and Space Salon (MAKS) 2015, to be held August 25‒30 (open to the general public from August 28) in the Russian city of Zhukovsky, near Moscow. </w:t>
      </w:r>
      <w:r w:rsidR="00EA054B">
        <w:rPr>
          <w:rFonts w:ascii="Arial" w:hAnsi="Arial" w:cs="Arial"/>
          <w:sz w:val="22"/>
          <w:szCs w:val="22"/>
          <w:lang w:val="en-GB"/>
        </w:rPr>
        <w:t>YOKOHAMA</w:t>
      </w:r>
      <w:r w:rsidRPr="00EA054B">
        <w:rPr>
          <w:rFonts w:ascii="Arial" w:hAnsi="Arial" w:cs="Arial"/>
          <w:sz w:val="22"/>
          <w:szCs w:val="22"/>
          <w:lang w:val="en-GB"/>
        </w:rPr>
        <w:t xml:space="preserve"> believes its participation as an official partner and sponsor of MAKS, one of the world's largest aviation shows, will further advance the brand recognition of YOKOHAMA t</w:t>
      </w:r>
      <w:r w:rsidR="00EA054B">
        <w:rPr>
          <w:rFonts w:ascii="Arial" w:hAnsi="Arial" w:cs="Arial"/>
          <w:sz w:val="22"/>
          <w:szCs w:val="22"/>
          <w:lang w:val="en-GB"/>
        </w:rPr>
        <w:t>y</w:t>
      </w:r>
      <w:r w:rsidRPr="00EA054B">
        <w:rPr>
          <w:rFonts w:ascii="Arial" w:hAnsi="Arial" w:cs="Arial"/>
          <w:sz w:val="22"/>
          <w:szCs w:val="22"/>
          <w:lang w:val="en-GB"/>
        </w:rPr>
        <w:t xml:space="preserve">res. </w:t>
      </w:r>
    </w:p>
    <w:p w:rsidR="00EA054B" w:rsidRPr="00EA054B" w:rsidRDefault="00EA054B" w:rsidP="00EA054B">
      <w:pPr>
        <w:pStyle w:val="Default"/>
        <w:jc w:val="both"/>
        <w:rPr>
          <w:rFonts w:ascii="Arial" w:hAnsi="Arial" w:cs="Arial"/>
          <w:sz w:val="22"/>
          <w:szCs w:val="22"/>
          <w:lang w:val="en-GB"/>
        </w:rPr>
      </w:pPr>
    </w:p>
    <w:p w:rsidR="007C74BF" w:rsidRPr="00EA054B" w:rsidRDefault="007C74BF" w:rsidP="00EA054B">
      <w:pPr>
        <w:pStyle w:val="Default"/>
        <w:jc w:val="both"/>
        <w:rPr>
          <w:rFonts w:ascii="Arial" w:hAnsi="Arial" w:cs="Arial"/>
          <w:sz w:val="22"/>
          <w:szCs w:val="22"/>
          <w:lang w:val="en-GB"/>
        </w:rPr>
      </w:pPr>
      <w:r w:rsidRPr="00EA054B">
        <w:rPr>
          <w:rFonts w:ascii="Arial" w:hAnsi="Arial" w:cs="Arial"/>
          <w:sz w:val="22"/>
          <w:szCs w:val="22"/>
          <w:lang w:val="en-GB"/>
        </w:rPr>
        <w:t>Yokohama Russia L.L.C. will introduce show visitors to YOKOHAMA's high-performance t</w:t>
      </w:r>
      <w:r w:rsidR="00EA054B">
        <w:rPr>
          <w:rFonts w:ascii="Arial" w:hAnsi="Arial" w:cs="Arial"/>
          <w:sz w:val="22"/>
          <w:szCs w:val="22"/>
          <w:lang w:val="en-GB"/>
        </w:rPr>
        <w:t>y</w:t>
      </w:r>
      <w:r w:rsidRPr="00EA054B">
        <w:rPr>
          <w:rFonts w:ascii="Arial" w:hAnsi="Arial" w:cs="Arial"/>
          <w:sz w:val="22"/>
          <w:szCs w:val="22"/>
          <w:lang w:val="en-GB"/>
        </w:rPr>
        <w:t>res, including the global flagship brand “ADVAN” and the winter t</w:t>
      </w:r>
      <w:r w:rsidR="00EA054B">
        <w:rPr>
          <w:rFonts w:ascii="Arial" w:hAnsi="Arial" w:cs="Arial"/>
          <w:sz w:val="22"/>
          <w:szCs w:val="22"/>
          <w:lang w:val="en-GB"/>
        </w:rPr>
        <w:t>y</w:t>
      </w:r>
      <w:r w:rsidRPr="00EA054B">
        <w:rPr>
          <w:rFonts w:ascii="Arial" w:hAnsi="Arial" w:cs="Arial"/>
          <w:sz w:val="22"/>
          <w:szCs w:val="22"/>
          <w:lang w:val="en-GB"/>
        </w:rPr>
        <w:t>re brand "iceGUARD". Our Russian subsidiary will also participate in a number of events guaranteed to add to the excitement at MAKS, such as drift driving shows, including an aircraft and drift car synchronized show, and a speed battle between aircraft and racing cars. MAKS visitors will also be able to test drive cars equipped with YOKOHAMA’s BluEarth-A, a</w:t>
      </w:r>
      <w:r w:rsidR="00EA054B">
        <w:rPr>
          <w:rFonts w:ascii="Arial" w:hAnsi="Arial" w:cs="Arial"/>
          <w:sz w:val="22"/>
          <w:szCs w:val="22"/>
          <w:lang w:val="en-GB"/>
        </w:rPr>
        <w:t xml:space="preserve"> fuel-efficient passenger-car ty</w:t>
      </w:r>
      <w:r w:rsidRPr="00EA054B">
        <w:rPr>
          <w:rFonts w:ascii="Arial" w:hAnsi="Arial" w:cs="Arial"/>
          <w:sz w:val="22"/>
          <w:szCs w:val="22"/>
          <w:lang w:val="en-GB"/>
        </w:rPr>
        <w:t xml:space="preserve">re that will be introduced to the Russian market in 2016. </w:t>
      </w:r>
    </w:p>
    <w:p w:rsidR="00EA054B" w:rsidRPr="00EA054B" w:rsidRDefault="00EA054B" w:rsidP="00EA054B">
      <w:pPr>
        <w:pStyle w:val="Default"/>
        <w:jc w:val="both"/>
        <w:rPr>
          <w:rFonts w:ascii="Arial" w:hAnsi="Arial" w:cs="Arial"/>
          <w:sz w:val="22"/>
          <w:szCs w:val="22"/>
          <w:lang w:val="en-GB"/>
        </w:rPr>
      </w:pPr>
    </w:p>
    <w:p w:rsidR="007C74BF" w:rsidRPr="00EA054B" w:rsidRDefault="007C74BF" w:rsidP="00EA054B">
      <w:pPr>
        <w:pStyle w:val="Default"/>
        <w:jc w:val="both"/>
        <w:rPr>
          <w:rFonts w:ascii="Arial" w:hAnsi="Arial" w:cs="Arial"/>
          <w:sz w:val="22"/>
          <w:szCs w:val="22"/>
          <w:lang w:val="en-GB"/>
        </w:rPr>
      </w:pPr>
      <w:r w:rsidRPr="00EA054B">
        <w:rPr>
          <w:rFonts w:ascii="Arial" w:hAnsi="Arial" w:cs="Arial"/>
          <w:sz w:val="22"/>
          <w:szCs w:val="22"/>
          <w:lang w:val="en-GB"/>
        </w:rPr>
        <w:t xml:space="preserve">The Russian market is an important market for </w:t>
      </w:r>
      <w:r w:rsidR="00EA054B">
        <w:rPr>
          <w:rFonts w:ascii="Arial" w:hAnsi="Arial" w:cs="Arial"/>
          <w:sz w:val="22"/>
          <w:szCs w:val="22"/>
          <w:lang w:val="en-GB"/>
        </w:rPr>
        <w:t>YOKOHAMA</w:t>
      </w:r>
      <w:r w:rsidRPr="00EA054B">
        <w:rPr>
          <w:rFonts w:ascii="Arial" w:hAnsi="Arial" w:cs="Arial"/>
          <w:sz w:val="22"/>
          <w:szCs w:val="22"/>
          <w:lang w:val="en-GB"/>
        </w:rPr>
        <w:t>, and we plan to continue expanding sales in the country. In addition to the sales subsidiary Yokohama Russia L.L.C., the Y</w:t>
      </w:r>
      <w:r w:rsidR="00EA054B">
        <w:rPr>
          <w:rFonts w:ascii="Arial" w:hAnsi="Arial" w:cs="Arial"/>
          <w:sz w:val="22"/>
          <w:szCs w:val="22"/>
          <w:lang w:val="en-GB"/>
        </w:rPr>
        <w:t xml:space="preserve">OKOHAMA </w:t>
      </w:r>
      <w:r w:rsidRPr="00EA054B">
        <w:rPr>
          <w:rFonts w:ascii="Arial" w:hAnsi="Arial" w:cs="Arial"/>
          <w:sz w:val="22"/>
          <w:szCs w:val="22"/>
          <w:lang w:val="en-GB"/>
        </w:rPr>
        <w:t>Group’s Russian presence includes LLC Yok</w:t>
      </w:r>
      <w:r w:rsidR="00EA054B">
        <w:rPr>
          <w:rFonts w:ascii="Arial" w:hAnsi="Arial" w:cs="Arial"/>
          <w:sz w:val="22"/>
          <w:szCs w:val="22"/>
          <w:lang w:val="en-GB"/>
        </w:rPr>
        <w:t>ohama R.P.Z., a passenger-car ty</w:t>
      </w:r>
      <w:r w:rsidRPr="00EA054B">
        <w:rPr>
          <w:rFonts w:ascii="Arial" w:hAnsi="Arial" w:cs="Arial"/>
          <w:sz w:val="22"/>
          <w:szCs w:val="22"/>
          <w:lang w:val="en-GB"/>
        </w:rPr>
        <w:t xml:space="preserve">re manufacturing and sales company that currently </w:t>
      </w:r>
      <w:r w:rsidR="00EA054B">
        <w:rPr>
          <w:rFonts w:ascii="Arial" w:hAnsi="Arial" w:cs="Arial"/>
          <w:sz w:val="22"/>
          <w:szCs w:val="22"/>
          <w:lang w:val="en-GB"/>
        </w:rPr>
        <w:t>produces 1.6 million YOKOHAMA ty</w:t>
      </w:r>
      <w:r w:rsidRPr="00EA054B">
        <w:rPr>
          <w:rFonts w:ascii="Arial" w:hAnsi="Arial" w:cs="Arial"/>
          <w:sz w:val="22"/>
          <w:szCs w:val="22"/>
          <w:lang w:val="en-GB"/>
        </w:rPr>
        <w:t xml:space="preserve">res a year. </w:t>
      </w:r>
    </w:p>
    <w:p w:rsidR="00EA054B" w:rsidRPr="00EA054B" w:rsidRDefault="00EA054B" w:rsidP="00EA054B">
      <w:pPr>
        <w:pStyle w:val="Default"/>
        <w:jc w:val="both"/>
        <w:rPr>
          <w:rFonts w:ascii="Arial" w:hAnsi="Arial" w:cs="Arial"/>
          <w:sz w:val="22"/>
          <w:szCs w:val="22"/>
          <w:lang w:val="en-GB"/>
        </w:rPr>
      </w:pPr>
    </w:p>
    <w:p w:rsidR="00886B87" w:rsidRPr="00EA054B" w:rsidRDefault="007C74BF" w:rsidP="00EA054B">
      <w:pPr>
        <w:jc w:val="both"/>
        <w:rPr>
          <w:rFonts w:ascii="Arial" w:hAnsi="Arial" w:cs="Arial"/>
          <w:sz w:val="22"/>
          <w:szCs w:val="22"/>
          <w:lang w:val="en-GB"/>
        </w:rPr>
      </w:pPr>
      <w:r w:rsidRPr="00EA054B">
        <w:rPr>
          <w:rFonts w:ascii="Arial" w:hAnsi="Arial" w:cs="Arial"/>
          <w:sz w:val="22"/>
          <w:szCs w:val="22"/>
          <w:lang w:val="en-GB"/>
        </w:rPr>
        <w:t>The MAKS International Aviation and Space Salon is a popular semi-annual event that typically attracts more than 500,000 visitors. Participants in this year's MAKS will include some 760 aviation industry‒related companies from around the world.</w:t>
      </w:r>
    </w:p>
    <w:p w:rsidR="007C74BF" w:rsidRPr="00EA054B" w:rsidRDefault="007C74BF" w:rsidP="00EA054B">
      <w:pPr>
        <w:jc w:val="center"/>
        <w:rPr>
          <w:rFonts w:ascii="Arial" w:hAnsi="Arial" w:cs="Arial"/>
          <w:sz w:val="22"/>
          <w:szCs w:val="22"/>
          <w:lang w:val="en-GB"/>
        </w:rPr>
      </w:pPr>
    </w:p>
    <w:p w:rsidR="007C74BF" w:rsidRPr="00EA054B" w:rsidRDefault="007C74BF" w:rsidP="00EA054B">
      <w:pPr>
        <w:jc w:val="center"/>
        <w:rPr>
          <w:rFonts w:ascii="Arial" w:hAnsi="Arial" w:cs="Arial"/>
          <w:sz w:val="22"/>
          <w:szCs w:val="22"/>
          <w:lang w:val="en-GB"/>
        </w:rPr>
      </w:pPr>
      <w:r w:rsidRPr="00EA054B">
        <w:rPr>
          <w:rFonts w:ascii="Arial" w:hAnsi="Arial" w:cs="Arial"/>
          <w:noProof/>
          <w:sz w:val="22"/>
          <w:szCs w:val="22"/>
          <w:lang w:val="en-GB"/>
        </w:rPr>
        <w:drawing>
          <wp:inline distT="0" distB="0" distL="0" distR="0">
            <wp:extent cx="3976777" cy="2649972"/>
            <wp:effectExtent l="19050" t="0" r="4673"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976827" cy="2650005"/>
                    </a:xfrm>
                    <a:prstGeom prst="rect">
                      <a:avLst/>
                    </a:prstGeom>
                    <a:noFill/>
                    <a:ln w="9525">
                      <a:noFill/>
                      <a:miter lim="800000"/>
                      <a:headEnd/>
                      <a:tailEnd/>
                    </a:ln>
                  </pic:spPr>
                </pic:pic>
              </a:graphicData>
            </a:graphic>
          </wp:inline>
        </w:drawing>
      </w:r>
    </w:p>
    <w:p w:rsidR="007C74BF" w:rsidRPr="00EA054B" w:rsidRDefault="007C74BF" w:rsidP="00EA054B">
      <w:pPr>
        <w:jc w:val="center"/>
        <w:rPr>
          <w:rFonts w:ascii="Arial" w:hAnsi="Arial" w:cs="Arial"/>
          <w:i/>
          <w:sz w:val="16"/>
          <w:szCs w:val="16"/>
          <w:lang w:val="en-GB"/>
        </w:rPr>
      </w:pPr>
      <w:r w:rsidRPr="00EA054B">
        <w:rPr>
          <w:rFonts w:ascii="Arial" w:hAnsi="Arial" w:cs="Arial"/>
          <w:i/>
          <w:sz w:val="16"/>
          <w:szCs w:val="16"/>
          <w:lang w:val="en-GB"/>
        </w:rPr>
        <w:t>Scene from a show featuring drift cars, racing cars and airplanes</w:t>
      </w:r>
    </w:p>
    <w:sectPr w:rsidR="007C74BF" w:rsidRPr="00EA054B"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36587F">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36587F">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6587F"/>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C74BF"/>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A054B"/>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7C74BF"/>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263</Words>
  <Characters>1659</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2015-08-24T09:29:00Z</dcterms:created>
  <dcterms:modified xsi:type="dcterms:W3CDTF">2015-08-24T09:32:00Z</dcterms:modified>
</cp:coreProperties>
</file>